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4FA" w:rsidRPr="00A02392" w:rsidRDefault="004444FA" w:rsidP="004444FA">
      <w:pPr>
        <w:pStyle w:val="a3"/>
        <w:jc w:val="center"/>
        <w:rPr>
          <w:b/>
          <w:color w:val="000000"/>
          <w:sz w:val="27"/>
          <w:szCs w:val="27"/>
        </w:rPr>
      </w:pPr>
      <w:r w:rsidRPr="00A02392">
        <w:rPr>
          <w:b/>
          <w:color w:val="000000"/>
          <w:sz w:val="27"/>
          <w:szCs w:val="27"/>
        </w:rPr>
        <w:t>ВСЕРОССИЙСКАЯ ОЛИМПИАДА ШКОЛЬНИКОВ</w:t>
      </w:r>
    </w:p>
    <w:p w:rsidR="004444FA" w:rsidRPr="00A02392" w:rsidRDefault="004444FA" w:rsidP="004444FA">
      <w:pPr>
        <w:pStyle w:val="a3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ПО ОБЩЕСТВОЗНАНИЮ</w:t>
      </w:r>
      <w:r w:rsidR="00603BFC">
        <w:rPr>
          <w:b/>
          <w:color w:val="000000"/>
          <w:sz w:val="27"/>
          <w:szCs w:val="27"/>
        </w:rPr>
        <w:t>. 2020—2021</w:t>
      </w:r>
      <w:r w:rsidRPr="00A02392">
        <w:rPr>
          <w:b/>
          <w:color w:val="000000"/>
          <w:sz w:val="27"/>
          <w:szCs w:val="27"/>
        </w:rPr>
        <w:t xml:space="preserve"> </w:t>
      </w:r>
      <w:proofErr w:type="spellStart"/>
      <w:r w:rsidRPr="00A02392">
        <w:rPr>
          <w:b/>
          <w:color w:val="000000"/>
          <w:sz w:val="27"/>
          <w:szCs w:val="27"/>
        </w:rPr>
        <w:t>уч</w:t>
      </w:r>
      <w:proofErr w:type="spellEnd"/>
      <w:r w:rsidRPr="00A02392">
        <w:rPr>
          <w:b/>
          <w:color w:val="000000"/>
          <w:sz w:val="27"/>
          <w:szCs w:val="27"/>
        </w:rPr>
        <w:t>. г.</w:t>
      </w:r>
    </w:p>
    <w:p w:rsidR="004444FA" w:rsidRPr="00A02392" w:rsidRDefault="004444FA" w:rsidP="004444FA">
      <w:pPr>
        <w:pStyle w:val="a3"/>
        <w:jc w:val="center"/>
        <w:rPr>
          <w:b/>
          <w:color w:val="000000"/>
          <w:sz w:val="27"/>
          <w:szCs w:val="27"/>
        </w:rPr>
      </w:pPr>
      <w:r w:rsidRPr="00A02392">
        <w:rPr>
          <w:b/>
          <w:color w:val="000000"/>
          <w:sz w:val="27"/>
          <w:szCs w:val="27"/>
        </w:rPr>
        <w:t>ШКОЛЬНЫЙ ЭТАП. 10-11 КЛАСС</w:t>
      </w:r>
    </w:p>
    <w:p w:rsidR="004444FA" w:rsidRDefault="004444FA" w:rsidP="004444FA">
      <w:pPr>
        <w:pStyle w:val="a3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Задания</w:t>
      </w:r>
    </w:p>
    <w:p w:rsidR="004444FA" w:rsidRDefault="004444FA" w:rsidP="004444FA">
      <w:pPr>
        <w:pStyle w:val="a3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Время выполнения – 40 минут</w:t>
      </w:r>
    </w:p>
    <w:p w:rsidR="004444FA" w:rsidRDefault="004444FA" w:rsidP="004444FA">
      <w:pPr>
        <w:pStyle w:val="a3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Максимальный балл –</w:t>
      </w:r>
      <w:r w:rsidR="00E43C9A">
        <w:rPr>
          <w:color w:val="000000"/>
          <w:sz w:val="27"/>
          <w:szCs w:val="27"/>
        </w:rPr>
        <w:t xml:space="preserve"> 76</w:t>
      </w:r>
    </w:p>
    <w:p w:rsidR="004444FA" w:rsidRPr="00603BFC" w:rsidRDefault="004444FA" w:rsidP="004444FA">
      <w:pPr>
        <w:rPr>
          <w:rFonts w:ascii="Times New Roman" w:hAnsi="Times New Roman" w:cs="Times New Roman"/>
          <w:b/>
          <w:sz w:val="24"/>
          <w:szCs w:val="24"/>
        </w:rPr>
      </w:pPr>
      <w:r w:rsidRPr="00603BFC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1. В</w:t>
      </w:r>
      <w:r w:rsidRPr="00603BFC">
        <w:rPr>
          <w:rFonts w:ascii="Times New Roman" w:hAnsi="Times New Roman" w:cs="Times New Roman"/>
          <w:b/>
          <w:sz w:val="24"/>
          <w:szCs w:val="24"/>
        </w:rPr>
        <w:t>ерны ли следующие суждения? В таблице, напишите «да», если суждение верно и «нет», если суждение не верно.</w:t>
      </w:r>
    </w:p>
    <w:p w:rsidR="00AB2232" w:rsidRPr="00603BFC" w:rsidRDefault="00AB2232" w:rsidP="00603BFC">
      <w:pPr>
        <w:pStyle w:val="a3"/>
        <w:spacing w:before="0" w:beforeAutospacing="0" w:after="0" w:afterAutospacing="0" w:line="360" w:lineRule="auto"/>
      </w:pPr>
      <w:r w:rsidRPr="00603BFC">
        <w:t xml:space="preserve">1.1. СССР являлся страной с республиканской формой правления. </w:t>
      </w:r>
    </w:p>
    <w:p w:rsidR="00AB2232" w:rsidRPr="00603BFC" w:rsidRDefault="00AB2232" w:rsidP="00603BFC">
      <w:pPr>
        <w:pStyle w:val="a3"/>
        <w:spacing w:before="0" w:beforeAutospacing="0" w:after="0" w:afterAutospacing="0" w:line="360" w:lineRule="auto"/>
      </w:pPr>
      <w:r w:rsidRPr="00603BFC">
        <w:t xml:space="preserve">1.2. Легитимность и легальность являются тождественными понятиями. </w:t>
      </w:r>
    </w:p>
    <w:p w:rsidR="00AB2232" w:rsidRPr="00603BFC" w:rsidRDefault="00AB2232" w:rsidP="00603BFC">
      <w:pPr>
        <w:pStyle w:val="a3"/>
        <w:spacing w:before="0" w:beforeAutospacing="0" w:after="0" w:afterAutospacing="0" w:line="360" w:lineRule="auto"/>
      </w:pPr>
      <w:r w:rsidRPr="00603BFC">
        <w:t xml:space="preserve">1.3. Иудаизм является мировой религией. </w:t>
      </w:r>
    </w:p>
    <w:p w:rsidR="00AB2232" w:rsidRPr="00603BFC" w:rsidRDefault="00AB2232" w:rsidP="00603BFC">
      <w:pPr>
        <w:pStyle w:val="a3"/>
        <w:spacing w:before="0" w:beforeAutospacing="0" w:after="0" w:afterAutospacing="0" w:line="360" w:lineRule="auto"/>
      </w:pPr>
      <w:r w:rsidRPr="00603BFC">
        <w:t xml:space="preserve">1.4. В некоторых обществах статус «сын» является более высоким, чем статус «дочь». </w:t>
      </w:r>
    </w:p>
    <w:p w:rsidR="004444FA" w:rsidRPr="00603BFC" w:rsidRDefault="00AB2232" w:rsidP="00603BFC">
      <w:pPr>
        <w:pStyle w:val="a3"/>
        <w:spacing w:before="0" w:beforeAutospacing="0" w:after="0" w:afterAutospacing="0" w:line="360" w:lineRule="auto"/>
      </w:pPr>
      <w:r w:rsidRPr="00603BFC">
        <w:t xml:space="preserve">1.5. </w:t>
      </w:r>
      <w:proofErr w:type="spellStart"/>
      <w:r w:rsidRPr="00603BFC">
        <w:t>Валовый</w:t>
      </w:r>
      <w:proofErr w:type="spellEnd"/>
      <w:r w:rsidRPr="00603BFC">
        <w:t xml:space="preserve"> национальный продукт РФ включает в себя товары, произведённые российскими фирмами, расположенными за рубежом.</w:t>
      </w:r>
    </w:p>
    <w:p w:rsidR="007702D0" w:rsidRPr="00603BFC" w:rsidRDefault="00A3451E" w:rsidP="00603BFC">
      <w:pPr>
        <w:pStyle w:val="a3"/>
        <w:spacing w:before="0" w:beforeAutospacing="0" w:after="0" w:afterAutospacing="0" w:line="360" w:lineRule="auto"/>
      </w:pPr>
      <w:r w:rsidRPr="00603BFC">
        <w:t xml:space="preserve">1.6 </w:t>
      </w:r>
      <w:r w:rsidR="007702D0" w:rsidRPr="00603BFC">
        <w:t>В Российской Федерации 20 субъектов со статусом республики</w:t>
      </w:r>
    </w:p>
    <w:p w:rsidR="007702D0" w:rsidRPr="00603BFC" w:rsidRDefault="00A3451E" w:rsidP="00603BFC">
      <w:pPr>
        <w:pStyle w:val="a3"/>
        <w:spacing w:before="0" w:beforeAutospacing="0" w:after="0" w:afterAutospacing="0" w:line="360" w:lineRule="auto"/>
      </w:pPr>
      <w:r w:rsidRPr="00603BFC">
        <w:t xml:space="preserve">1.7 </w:t>
      </w:r>
      <w:r w:rsidR="007702D0" w:rsidRPr="00603BFC">
        <w:t>Главной ценностью либеральной идеологии является свобода личности.</w:t>
      </w:r>
    </w:p>
    <w:p w:rsidR="007702D0" w:rsidRPr="00603BFC" w:rsidRDefault="00A3451E" w:rsidP="00603BFC">
      <w:pPr>
        <w:pStyle w:val="a3"/>
        <w:spacing w:before="0" w:beforeAutospacing="0" w:after="0" w:afterAutospacing="0" w:line="360" w:lineRule="auto"/>
      </w:pPr>
      <w:r w:rsidRPr="00603BFC">
        <w:t xml:space="preserve">1.8 </w:t>
      </w:r>
      <w:r w:rsidR="007702D0" w:rsidRPr="00603BFC">
        <w:t>Права человека проистекают из естественного права.</w:t>
      </w:r>
    </w:p>
    <w:p w:rsidR="00A3451E" w:rsidRPr="00603BFC" w:rsidRDefault="00A3451E" w:rsidP="00603BFC">
      <w:pPr>
        <w:pStyle w:val="a3"/>
        <w:spacing w:before="0" w:beforeAutospacing="0" w:after="0" w:afterAutospacing="0" w:line="360" w:lineRule="auto"/>
      </w:pPr>
      <w:r w:rsidRPr="00603BFC">
        <w:t>1.9 Тоталитарный режим может сформироваться ранее складывания индустриального общества.</w:t>
      </w:r>
    </w:p>
    <w:p w:rsidR="00A3451E" w:rsidRPr="00603BFC" w:rsidRDefault="00A3451E" w:rsidP="00603BFC">
      <w:pPr>
        <w:pStyle w:val="a3"/>
        <w:spacing w:before="0" w:beforeAutospacing="0" w:after="0" w:afterAutospacing="0" w:line="360" w:lineRule="auto"/>
      </w:pPr>
      <w:r w:rsidRPr="00603BFC">
        <w:t>1.10 Конституция РФ устанавливает, что федеративное устройство страны основано на ее государственной целостности</w:t>
      </w:r>
    </w:p>
    <w:p w:rsidR="00006F72" w:rsidRPr="00603BFC" w:rsidRDefault="00006F72" w:rsidP="004444FA">
      <w:pPr>
        <w:pStyle w:val="a3"/>
        <w:rPr>
          <w:b/>
          <w:color w:val="000000"/>
        </w:rPr>
      </w:pPr>
      <w:r w:rsidRPr="00603BFC">
        <w:rPr>
          <w:b/>
        </w:rPr>
        <w:t>Всего 10 баллов</w:t>
      </w:r>
    </w:p>
    <w:p w:rsidR="001D061C" w:rsidRPr="00603BFC" w:rsidRDefault="001D061C">
      <w:pPr>
        <w:rPr>
          <w:rFonts w:ascii="Times New Roman" w:hAnsi="Times New Roman" w:cs="Times New Roman"/>
          <w:b/>
          <w:sz w:val="24"/>
          <w:szCs w:val="24"/>
        </w:rPr>
      </w:pPr>
      <w:r w:rsidRPr="00603BFC">
        <w:rPr>
          <w:rFonts w:ascii="Times New Roman" w:hAnsi="Times New Roman" w:cs="Times New Roman"/>
          <w:b/>
          <w:sz w:val="24"/>
          <w:szCs w:val="24"/>
        </w:rPr>
        <w:t>2.</w:t>
      </w:r>
      <w:r w:rsidRPr="00603BFC">
        <w:rPr>
          <w:rFonts w:ascii="Times New Roman" w:hAnsi="Times New Roman" w:cs="Times New Roman"/>
          <w:sz w:val="24"/>
          <w:szCs w:val="24"/>
        </w:rPr>
        <w:t xml:space="preserve"> </w:t>
      </w:r>
      <w:r w:rsidRPr="00603BFC">
        <w:rPr>
          <w:rFonts w:ascii="Times New Roman" w:hAnsi="Times New Roman" w:cs="Times New Roman"/>
          <w:b/>
          <w:sz w:val="24"/>
          <w:szCs w:val="24"/>
        </w:rPr>
        <w:t xml:space="preserve">Дайте краткое обоснование ряда (что объединяет перечисленные элементы) и укажите, какой из элементов является лишним по данному основанию. </w:t>
      </w:r>
    </w:p>
    <w:p w:rsidR="00000000" w:rsidRPr="00603BFC" w:rsidRDefault="001D061C">
      <w:pPr>
        <w:rPr>
          <w:rFonts w:ascii="Times New Roman" w:hAnsi="Times New Roman" w:cs="Times New Roman"/>
          <w:sz w:val="24"/>
          <w:szCs w:val="24"/>
        </w:rPr>
      </w:pPr>
      <w:r w:rsidRPr="00603BFC">
        <w:rPr>
          <w:rFonts w:ascii="Times New Roman" w:hAnsi="Times New Roman" w:cs="Times New Roman"/>
          <w:sz w:val="24"/>
          <w:szCs w:val="24"/>
        </w:rPr>
        <w:t>Замечание, выговор, увольнение по соответствующим основаниям, предупреждение.</w:t>
      </w:r>
    </w:p>
    <w:p w:rsidR="00006F72" w:rsidRPr="00603BFC" w:rsidRDefault="00006F72" w:rsidP="00006F72">
      <w:pPr>
        <w:pStyle w:val="a3"/>
        <w:rPr>
          <w:b/>
          <w:color w:val="000000"/>
        </w:rPr>
      </w:pPr>
      <w:r w:rsidRPr="00603BFC">
        <w:rPr>
          <w:b/>
          <w:color w:val="000000"/>
        </w:rPr>
        <w:t xml:space="preserve">3 балла за верный ответ. </w:t>
      </w:r>
    </w:p>
    <w:p w:rsidR="00F7486A" w:rsidRPr="00603BFC" w:rsidRDefault="00F7486A">
      <w:pPr>
        <w:rPr>
          <w:rFonts w:ascii="Times New Roman" w:hAnsi="Times New Roman" w:cs="Times New Roman"/>
          <w:b/>
          <w:sz w:val="24"/>
          <w:szCs w:val="24"/>
        </w:rPr>
      </w:pPr>
      <w:r w:rsidRPr="00603BFC">
        <w:rPr>
          <w:rFonts w:ascii="Times New Roman" w:hAnsi="Times New Roman" w:cs="Times New Roman"/>
          <w:b/>
          <w:sz w:val="24"/>
          <w:szCs w:val="24"/>
        </w:rPr>
        <w:t>3. Установите соответствие между авторами и их научными взглядами.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F7486A" w:rsidRPr="00603BFC" w:rsidTr="00F7486A">
        <w:tc>
          <w:tcPr>
            <w:tcW w:w="4785" w:type="dxa"/>
          </w:tcPr>
          <w:p w:rsidR="00F7486A" w:rsidRPr="00603BFC" w:rsidRDefault="00F74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BF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603BFC">
              <w:rPr>
                <w:rFonts w:ascii="Times New Roman" w:hAnsi="Times New Roman" w:cs="Times New Roman"/>
                <w:sz w:val="24"/>
                <w:szCs w:val="24"/>
              </w:rPr>
              <w:t>. Т. Гоббс, Дж. Локк</w:t>
            </w:r>
          </w:p>
        </w:tc>
        <w:tc>
          <w:tcPr>
            <w:tcW w:w="4786" w:type="dxa"/>
          </w:tcPr>
          <w:p w:rsidR="00F7486A" w:rsidRPr="00603BFC" w:rsidRDefault="00F748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3BF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006F72" w:rsidRPr="00603B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06F72" w:rsidRPr="00603BFC">
              <w:rPr>
                <w:rFonts w:ascii="Times New Roman" w:hAnsi="Times New Roman" w:cs="Times New Roman"/>
                <w:sz w:val="24"/>
                <w:szCs w:val="24"/>
              </w:rPr>
              <w:t>Государство является орудием эксплуатации угнетённых классов господствующими</w:t>
            </w:r>
          </w:p>
        </w:tc>
      </w:tr>
      <w:tr w:rsidR="00F7486A" w:rsidRPr="00603BFC" w:rsidTr="00F7486A">
        <w:tc>
          <w:tcPr>
            <w:tcW w:w="4785" w:type="dxa"/>
          </w:tcPr>
          <w:p w:rsidR="00F7486A" w:rsidRPr="00603BFC" w:rsidRDefault="00F74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BFC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603BFC">
              <w:rPr>
                <w:rFonts w:ascii="Times New Roman" w:hAnsi="Times New Roman" w:cs="Times New Roman"/>
                <w:sz w:val="24"/>
                <w:szCs w:val="24"/>
              </w:rPr>
              <w:t xml:space="preserve"> К. Е. Дюринг, Г. К. Юнг</w:t>
            </w:r>
          </w:p>
        </w:tc>
        <w:tc>
          <w:tcPr>
            <w:tcW w:w="4786" w:type="dxa"/>
          </w:tcPr>
          <w:p w:rsidR="00F7486A" w:rsidRPr="00603BFC" w:rsidRDefault="00F748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3BF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="00006F72" w:rsidRPr="00603B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06F72" w:rsidRPr="00603BFC">
              <w:rPr>
                <w:rFonts w:ascii="Times New Roman" w:hAnsi="Times New Roman" w:cs="Times New Roman"/>
                <w:sz w:val="24"/>
                <w:szCs w:val="24"/>
              </w:rPr>
              <w:t xml:space="preserve">В естественном состоянии общества до возникновения государства возможны </w:t>
            </w:r>
            <w:r w:rsidR="00006F72" w:rsidRPr="00603B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конфликты и войны между людьми. В результате индивиды отдают часть своих естественных прав другой группе людей в обмен на защиту и стабильность в обществе. Государство рождается вследствие заключения договора между людьми</w:t>
            </w:r>
          </w:p>
        </w:tc>
      </w:tr>
      <w:tr w:rsidR="00F7486A" w:rsidRPr="00603BFC" w:rsidTr="00F7486A">
        <w:tc>
          <w:tcPr>
            <w:tcW w:w="4785" w:type="dxa"/>
          </w:tcPr>
          <w:p w:rsidR="00F7486A" w:rsidRPr="00603BFC" w:rsidRDefault="00F74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BF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</w:t>
            </w:r>
            <w:r w:rsidRPr="00603BFC">
              <w:rPr>
                <w:rFonts w:ascii="Times New Roman" w:hAnsi="Times New Roman" w:cs="Times New Roman"/>
                <w:sz w:val="24"/>
                <w:szCs w:val="24"/>
              </w:rPr>
              <w:t xml:space="preserve"> Аристотель</w:t>
            </w:r>
          </w:p>
        </w:tc>
        <w:tc>
          <w:tcPr>
            <w:tcW w:w="4786" w:type="dxa"/>
          </w:tcPr>
          <w:p w:rsidR="00F7486A" w:rsidRPr="00603BFC" w:rsidRDefault="00F748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3BF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006F72" w:rsidRPr="00603B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06F72" w:rsidRPr="00603BFC">
              <w:rPr>
                <w:rFonts w:ascii="Times New Roman" w:hAnsi="Times New Roman" w:cs="Times New Roman"/>
                <w:sz w:val="24"/>
                <w:szCs w:val="24"/>
              </w:rPr>
              <w:t>Государство есть результат войн, насилия и порабощения одних народов другими</w:t>
            </w:r>
          </w:p>
        </w:tc>
      </w:tr>
      <w:tr w:rsidR="00F7486A" w:rsidRPr="00603BFC" w:rsidTr="00F7486A">
        <w:tc>
          <w:tcPr>
            <w:tcW w:w="4785" w:type="dxa"/>
          </w:tcPr>
          <w:p w:rsidR="00F7486A" w:rsidRPr="00603BFC" w:rsidRDefault="00F74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BFC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603BFC">
              <w:rPr>
                <w:rFonts w:ascii="Times New Roman" w:hAnsi="Times New Roman" w:cs="Times New Roman"/>
                <w:sz w:val="24"/>
                <w:szCs w:val="24"/>
              </w:rPr>
              <w:t xml:space="preserve"> К. Маркс</w:t>
            </w:r>
          </w:p>
        </w:tc>
        <w:tc>
          <w:tcPr>
            <w:tcW w:w="4786" w:type="dxa"/>
          </w:tcPr>
          <w:p w:rsidR="00F7486A" w:rsidRPr="00603BFC" w:rsidRDefault="00F748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3B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 </w:t>
            </w:r>
            <w:r w:rsidR="00006F72" w:rsidRPr="00603BFC">
              <w:rPr>
                <w:rFonts w:ascii="Times New Roman" w:hAnsi="Times New Roman" w:cs="Times New Roman"/>
                <w:sz w:val="24"/>
                <w:szCs w:val="24"/>
              </w:rPr>
              <w:t>Государство выросло из семьи. Как отец в семье заботится о её членах, так и государь защищает своих поданных</w:t>
            </w:r>
          </w:p>
        </w:tc>
      </w:tr>
    </w:tbl>
    <w:p w:rsidR="00F7486A" w:rsidRPr="00603BFC" w:rsidRDefault="00F7486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F7486A" w:rsidRPr="00603BFC" w:rsidTr="00F7486A">
        <w:tc>
          <w:tcPr>
            <w:tcW w:w="2392" w:type="dxa"/>
          </w:tcPr>
          <w:p w:rsidR="00F7486A" w:rsidRPr="00603BFC" w:rsidRDefault="00F748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3BF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F7486A" w:rsidRPr="00603BFC" w:rsidRDefault="00F748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3BF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F7486A" w:rsidRPr="00603BFC" w:rsidRDefault="00F748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3BF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F7486A" w:rsidRPr="00603BFC" w:rsidRDefault="00F748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3BF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7486A" w:rsidRPr="00603BFC" w:rsidTr="00F7486A">
        <w:tc>
          <w:tcPr>
            <w:tcW w:w="2392" w:type="dxa"/>
          </w:tcPr>
          <w:p w:rsidR="00F7486A" w:rsidRPr="00603BFC" w:rsidRDefault="00F74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7486A" w:rsidRPr="00603BFC" w:rsidRDefault="00F74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7486A" w:rsidRPr="00603BFC" w:rsidRDefault="00F74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7486A" w:rsidRPr="00603BFC" w:rsidRDefault="00F74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486A" w:rsidRPr="00603BFC" w:rsidRDefault="00006F72">
      <w:pPr>
        <w:rPr>
          <w:rFonts w:ascii="Times New Roman" w:hAnsi="Times New Roman" w:cs="Times New Roman"/>
          <w:b/>
          <w:sz w:val="24"/>
          <w:szCs w:val="24"/>
        </w:rPr>
      </w:pPr>
      <w:r w:rsidRPr="00603BFC">
        <w:rPr>
          <w:rFonts w:ascii="Times New Roman" w:hAnsi="Times New Roman" w:cs="Times New Roman"/>
          <w:b/>
          <w:sz w:val="24"/>
          <w:szCs w:val="24"/>
        </w:rPr>
        <w:t>По 2 балла за каждую верную позицию, всего — 8 баллов</w:t>
      </w:r>
    </w:p>
    <w:p w:rsidR="009649E9" w:rsidRPr="00603BFC" w:rsidRDefault="00F7486A">
      <w:pPr>
        <w:rPr>
          <w:rFonts w:ascii="Times New Roman" w:hAnsi="Times New Roman" w:cs="Times New Roman"/>
          <w:b/>
          <w:sz w:val="24"/>
          <w:szCs w:val="24"/>
        </w:rPr>
      </w:pPr>
      <w:r w:rsidRPr="00603BFC">
        <w:rPr>
          <w:rFonts w:ascii="Times New Roman" w:hAnsi="Times New Roman" w:cs="Times New Roman"/>
          <w:b/>
          <w:sz w:val="24"/>
          <w:szCs w:val="24"/>
        </w:rPr>
        <w:t>4</w:t>
      </w:r>
      <w:r w:rsidR="009649E9" w:rsidRPr="00603BFC">
        <w:rPr>
          <w:rFonts w:ascii="Times New Roman" w:hAnsi="Times New Roman" w:cs="Times New Roman"/>
          <w:b/>
          <w:sz w:val="24"/>
          <w:szCs w:val="24"/>
        </w:rPr>
        <w:t xml:space="preserve">. Выполните задание на основе анализа предложенной ситуации. </w:t>
      </w:r>
    </w:p>
    <w:p w:rsidR="009649E9" w:rsidRPr="00603BFC" w:rsidRDefault="009649E9">
      <w:pPr>
        <w:rPr>
          <w:rFonts w:ascii="Times New Roman" w:hAnsi="Times New Roman" w:cs="Times New Roman"/>
          <w:sz w:val="24"/>
          <w:szCs w:val="24"/>
        </w:rPr>
      </w:pPr>
      <w:r w:rsidRPr="00603BFC">
        <w:rPr>
          <w:rFonts w:ascii="Times New Roman" w:hAnsi="Times New Roman" w:cs="Times New Roman"/>
          <w:sz w:val="24"/>
          <w:szCs w:val="24"/>
        </w:rPr>
        <w:t xml:space="preserve">«Научно-исследовательская экспедиция медленно продвигалась по заснеженной тундре. По пути они собирали пробы снега, льда и много фотографировали. Они ехали к стойбищу оленеводов, где должны были взять интервью и снять фильм об обычаях кочевых народов». </w:t>
      </w:r>
    </w:p>
    <w:p w:rsidR="00603BFC" w:rsidRDefault="009649E9" w:rsidP="00603B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03BFC">
        <w:rPr>
          <w:rFonts w:ascii="Times New Roman" w:hAnsi="Times New Roman" w:cs="Times New Roman"/>
          <w:sz w:val="24"/>
          <w:szCs w:val="24"/>
        </w:rPr>
        <w:t>1</w:t>
      </w:r>
      <w:r w:rsidR="00603BFC">
        <w:rPr>
          <w:rFonts w:ascii="Times New Roman" w:hAnsi="Times New Roman" w:cs="Times New Roman"/>
          <w:sz w:val="24"/>
          <w:szCs w:val="24"/>
        </w:rPr>
        <w:t>.</w:t>
      </w:r>
      <w:r w:rsidRPr="00603BFC">
        <w:rPr>
          <w:rFonts w:ascii="Times New Roman" w:hAnsi="Times New Roman" w:cs="Times New Roman"/>
          <w:sz w:val="24"/>
          <w:szCs w:val="24"/>
        </w:rPr>
        <w:t xml:space="preserve">Укажите три метода научного познания, которыми пользуются ученые из экспедиции. </w:t>
      </w:r>
    </w:p>
    <w:p w:rsidR="009649E9" w:rsidRPr="00603BFC" w:rsidRDefault="009649E9" w:rsidP="00603B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03BFC">
        <w:rPr>
          <w:rFonts w:ascii="Times New Roman" w:hAnsi="Times New Roman" w:cs="Times New Roman"/>
          <w:sz w:val="24"/>
          <w:szCs w:val="24"/>
        </w:rPr>
        <w:t xml:space="preserve">2. Укажите, какому уровню познания соответствуют действия ученых? </w:t>
      </w:r>
    </w:p>
    <w:p w:rsidR="009649E9" w:rsidRPr="00603BFC" w:rsidRDefault="009649E9">
      <w:pPr>
        <w:rPr>
          <w:rFonts w:ascii="Times New Roman" w:hAnsi="Times New Roman" w:cs="Times New Roman"/>
          <w:b/>
          <w:sz w:val="24"/>
          <w:szCs w:val="24"/>
        </w:rPr>
      </w:pPr>
      <w:r w:rsidRPr="00603BFC">
        <w:rPr>
          <w:rFonts w:ascii="Times New Roman" w:hAnsi="Times New Roman" w:cs="Times New Roman"/>
          <w:b/>
          <w:sz w:val="24"/>
          <w:szCs w:val="24"/>
        </w:rPr>
        <w:t>2 балла за верный ответ. Всего – 4 балла</w:t>
      </w:r>
    </w:p>
    <w:p w:rsidR="009649E9" w:rsidRPr="00603BFC" w:rsidRDefault="009649E9" w:rsidP="009649E9">
      <w:pPr>
        <w:rPr>
          <w:rFonts w:ascii="Times New Roman" w:hAnsi="Times New Roman" w:cs="Times New Roman"/>
          <w:sz w:val="24"/>
          <w:szCs w:val="24"/>
        </w:rPr>
      </w:pPr>
      <w:r w:rsidRPr="00603BFC">
        <w:rPr>
          <w:rFonts w:ascii="Times New Roman" w:hAnsi="Times New Roman" w:cs="Times New Roman"/>
          <w:b/>
          <w:sz w:val="24"/>
          <w:szCs w:val="24"/>
        </w:rPr>
        <w:t>5. Вставьте в текст вместо пропусков соответствующие слова и сочетания слов из приведенного в таблице списка.</w:t>
      </w:r>
      <w:r w:rsidRPr="00603BFC">
        <w:rPr>
          <w:rFonts w:ascii="Times New Roman" w:hAnsi="Times New Roman" w:cs="Times New Roman"/>
          <w:sz w:val="24"/>
          <w:szCs w:val="24"/>
        </w:rPr>
        <w:t xml:space="preserve"> Впишите в текст порядковые номера выбранных вами слов и сочетаний. Обратите внимание: в списке слов и сочетаний слов больше, чем пропусков в тексте!</w:t>
      </w:r>
    </w:p>
    <w:p w:rsidR="009649E9" w:rsidRPr="00603BFC" w:rsidRDefault="009649E9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3BF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Для обозначения человека как представителя человеческого рода ученые используют термин «……</w:t>
      </w:r>
      <w:r w:rsidR="00F7486A" w:rsidRPr="00603BF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r w:rsidRPr="00603BF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...». Совокупность черт, отличающих человека от всех других существ, определяется понятием «…</w:t>
      </w:r>
      <w:r w:rsidR="00F7486A" w:rsidRPr="00603BF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Pr="00603BF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…». При этом учитываются «…</w:t>
      </w:r>
      <w:r w:rsidR="00F7486A" w:rsidRPr="00603BF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Pr="00603BF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…» его характеристики. Понятием « …</w:t>
      </w:r>
      <w:r w:rsidR="00F7486A" w:rsidRPr="00603BF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</w:t>
      </w:r>
      <w:r w:rsidRPr="00603BF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…» определяют систему «…</w:t>
      </w:r>
      <w:r w:rsidR="00F7486A" w:rsidRPr="00603BF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</w:t>
      </w:r>
      <w:r w:rsidRPr="00603BF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…» характеристик человека как члена общества. Решающее значение имеет здесь «…</w:t>
      </w:r>
      <w:r w:rsidR="00F7486A" w:rsidRPr="00603BF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</w:t>
      </w:r>
      <w:r w:rsidRPr="00603BF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…» как продолжающийся «…</w:t>
      </w:r>
      <w:r w:rsidR="00F7486A" w:rsidRPr="00603BF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</w:t>
      </w:r>
      <w:r w:rsidRPr="00603BF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…» процесс усвоения культурных норм и социальных «…</w:t>
      </w:r>
      <w:r w:rsidR="00F7486A" w:rsidRPr="00603BF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</w:t>
      </w:r>
      <w:r w:rsidRPr="00603BF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…». Для ребенка до 10 – 12 лет решающим является мнение «…</w:t>
      </w:r>
      <w:r w:rsidR="00F7486A" w:rsidRPr="00603BF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</w:t>
      </w:r>
      <w:r w:rsidRPr="00603BF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….»; подростку необходимо мнение «…</w:t>
      </w:r>
      <w:r w:rsidR="00F7486A" w:rsidRPr="00603BF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</w:t>
      </w:r>
      <w:r w:rsidRPr="00603BF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…..».</w:t>
      </w:r>
    </w:p>
    <w:p w:rsidR="009649E9" w:rsidRPr="00603BFC" w:rsidRDefault="009649E9" w:rsidP="009649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49E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1. социализация</w:t>
      </w:r>
      <w:r w:rsidRPr="00603B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49E9">
        <w:rPr>
          <w:rFonts w:ascii="Times New Roman" w:eastAsia="Times New Roman" w:hAnsi="Times New Roman" w:cs="Times New Roman"/>
          <w:color w:val="000000"/>
          <w:sz w:val="24"/>
          <w:szCs w:val="24"/>
        </w:rPr>
        <w:t>2. роль</w:t>
      </w:r>
      <w:r w:rsidRPr="00603B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49E9">
        <w:rPr>
          <w:rFonts w:ascii="Times New Roman" w:eastAsia="Times New Roman" w:hAnsi="Times New Roman" w:cs="Times New Roman"/>
          <w:color w:val="000000"/>
          <w:sz w:val="24"/>
          <w:szCs w:val="24"/>
        </w:rPr>
        <w:t>3. родители</w:t>
      </w:r>
      <w:r w:rsidRPr="00603B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49E9">
        <w:rPr>
          <w:rFonts w:ascii="Times New Roman" w:eastAsia="Times New Roman" w:hAnsi="Times New Roman" w:cs="Times New Roman"/>
          <w:color w:val="000000"/>
          <w:sz w:val="24"/>
          <w:szCs w:val="24"/>
        </w:rPr>
        <w:t>4. личность</w:t>
      </w:r>
      <w:r w:rsidRPr="00603B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49E9">
        <w:rPr>
          <w:rFonts w:ascii="Times New Roman" w:eastAsia="Times New Roman" w:hAnsi="Times New Roman" w:cs="Times New Roman"/>
          <w:color w:val="000000"/>
          <w:sz w:val="24"/>
          <w:szCs w:val="24"/>
        </w:rPr>
        <w:t>5. группа сверстников</w:t>
      </w:r>
      <w:r w:rsidRPr="00603B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49E9">
        <w:rPr>
          <w:rFonts w:ascii="Times New Roman" w:eastAsia="Times New Roman" w:hAnsi="Times New Roman" w:cs="Times New Roman"/>
          <w:color w:val="000000"/>
          <w:sz w:val="24"/>
          <w:szCs w:val="24"/>
        </w:rPr>
        <w:t>6. биологические и социальные</w:t>
      </w:r>
      <w:r w:rsidRPr="00603B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49E9">
        <w:rPr>
          <w:rFonts w:ascii="Times New Roman" w:eastAsia="Times New Roman" w:hAnsi="Times New Roman" w:cs="Times New Roman"/>
          <w:color w:val="000000"/>
          <w:sz w:val="24"/>
          <w:szCs w:val="24"/>
        </w:rPr>
        <w:t>7. индивид</w:t>
      </w:r>
      <w:r w:rsidRPr="00603B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49E9">
        <w:rPr>
          <w:rFonts w:ascii="Times New Roman" w:eastAsia="Times New Roman" w:hAnsi="Times New Roman" w:cs="Times New Roman"/>
          <w:color w:val="000000"/>
          <w:sz w:val="24"/>
          <w:szCs w:val="24"/>
        </w:rPr>
        <w:t>8. на протяжении жизни</w:t>
      </w:r>
      <w:r w:rsidRPr="00603B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49E9">
        <w:rPr>
          <w:rFonts w:ascii="Times New Roman" w:eastAsia="Times New Roman" w:hAnsi="Times New Roman" w:cs="Times New Roman"/>
          <w:color w:val="000000"/>
          <w:sz w:val="24"/>
          <w:szCs w:val="24"/>
        </w:rPr>
        <w:t>9. социальная регуляция</w:t>
      </w:r>
      <w:r w:rsidRPr="00603B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49E9">
        <w:rPr>
          <w:rFonts w:ascii="Times New Roman" w:eastAsia="Times New Roman" w:hAnsi="Times New Roman" w:cs="Times New Roman"/>
          <w:color w:val="000000"/>
          <w:sz w:val="24"/>
          <w:szCs w:val="24"/>
        </w:rPr>
        <w:t>10. только биологические</w:t>
      </w:r>
      <w:r w:rsidRPr="00603B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49E9">
        <w:rPr>
          <w:rFonts w:ascii="Times New Roman" w:eastAsia="Times New Roman" w:hAnsi="Times New Roman" w:cs="Times New Roman"/>
          <w:color w:val="000000"/>
          <w:sz w:val="24"/>
          <w:szCs w:val="24"/>
        </w:rPr>
        <w:t>11. социально значимые</w:t>
      </w:r>
      <w:r w:rsidRPr="00603B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49E9">
        <w:rPr>
          <w:rFonts w:ascii="Times New Roman" w:eastAsia="Times New Roman" w:hAnsi="Times New Roman" w:cs="Times New Roman"/>
          <w:color w:val="000000"/>
          <w:sz w:val="24"/>
          <w:szCs w:val="24"/>
        </w:rPr>
        <w:t>12. в детские годы</w:t>
      </w:r>
      <w:r w:rsidRPr="00603B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49E9">
        <w:rPr>
          <w:rFonts w:ascii="Times New Roman" w:eastAsia="Times New Roman" w:hAnsi="Times New Roman" w:cs="Times New Roman"/>
          <w:color w:val="000000"/>
          <w:sz w:val="24"/>
          <w:szCs w:val="24"/>
        </w:rPr>
        <w:t>13. индивидуальность</w:t>
      </w:r>
      <w:r w:rsidRPr="00603B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49E9">
        <w:rPr>
          <w:rFonts w:ascii="Times New Roman" w:eastAsia="Times New Roman" w:hAnsi="Times New Roman" w:cs="Times New Roman"/>
          <w:color w:val="000000"/>
          <w:sz w:val="24"/>
          <w:szCs w:val="24"/>
        </w:rPr>
        <w:t>14. статус</w:t>
      </w:r>
      <w:r w:rsidRPr="00603B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49E9">
        <w:rPr>
          <w:rFonts w:ascii="Times New Roman" w:eastAsia="Times New Roman" w:hAnsi="Times New Roman" w:cs="Times New Roman"/>
          <w:color w:val="000000"/>
          <w:sz w:val="24"/>
          <w:szCs w:val="24"/>
        </w:rPr>
        <w:t>15. адаптация</w:t>
      </w:r>
    </w:p>
    <w:p w:rsidR="00F7486A" w:rsidRPr="009649E9" w:rsidRDefault="00F7486A" w:rsidP="009649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88"/>
        <w:gridCol w:w="643"/>
        <w:gridCol w:w="640"/>
        <w:gridCol w:w="642"/>
        <w:gridCol w:w="640"/>
        <w:gridCol w:w="630"/>
        <w:gridCol w:w="651"/>
        <w:gridCol w:w="642"/>
        <w:gridCol w:w="642"/>
        <w:gridCol w:w="687"/>
      </w:tblGrid>
      <w:tr w:rsidR="00F7486A" w:rsidRPr="00603BFC" w:rsidTr="00F7486A">
        <w:trPr>
          <w:trHeight w:val="336"/>
        </w:trPr>
        <w:tc>
          <w:tcPr>
            <w:tcW w:w="588" w:type="dxa"/>
            <w:tcBorders>
              <w:right w:val="single" w:sz="4" w:space="0" w:color="auto"/>
            </w:tcBorders>
          </w:tcPr>
          <w:p w:rsidR="00F7486A" w:rsidRPr="00603BFC" w:rsidRDefault="00F7486A" w:rsidP="005C73F7">
            <w:pPr>
              <w:pStyle w:val="a3"/>
              <w:rPr>
                <w:b/>
              </w:rPr>
            </w:pPr>
            <w:r w:rsidRPr="00603BFC">
              <w:rPr>
                <w:b/>
              </w:rPr>
              <w:t>1</w:t>
            </w: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</w:tcPr>
          <w:p w:rsidR="00F7486A" w:rsidRPr="00603BFC" w:rsidRDefault="00F7486A" w:rsidP="005C73F7">
            <w:pPr>
              <w:pStyle w:val="a3"/>
              <w:rPr>
                <w:b/>
              </w:rPr>
            </w:pPr>
            <w:r w:rsidRPr="00603BFC">
              <w:rPr>
                <w:b/>
              </w:rPr>
              <w:t>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</w:tcPr>
          <w:p w:rsidR="00F7486A" w:rsidRPr="00603BFC" w:rsidRDefault="00F7486A" w:rsidP="005C73F7">
            <w:pPr>
              <w:pStyle w:val="a3"/>
              <w:rPr>
                <w:b/>
              </w:rPr>
            </w:pPr>
            <w:r w:rsidRPr="00603BFC">
              <w:rPr>
                <w:b/>
              </w:rPr>
              <w:t>3</w:t>
            </w:r>
          </w:p>
        </w:tc>
        <w:tc>
          <w:tcPr>
            <w:tcW w:w="642" w:type="dxa"/>
            <w:tcBorders>
              <w:left w:val="single" w:sz="4" w:space="0" w:color="auto"/>
              <w:right w:val="single" w:sz="4" w:space="0" w:color="auto"/>
            </w:tcBorders>
          </w:tcPr>
          <w:p w:rsidR="00F7486A" w:rsidRPr="00603BFC" w:rsidRDefault="00F7486A" w:rsidP="005C73F7">
            <w:pPr>
              <w:pStyle w:val="a3"/>
              <w:rPr>
                <w:b/>
              </w:rPr>
            </w:pPr>
            <w:r w:rsidRPr="00603BFC">
              <w:rPr>
                <w:b/>
              </w:rPr>
              <w:t>4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</w:tcPr>
          <w:p w:rsidR="00F7486A" w:rsidRPr="00603BFC" w:rsidRDefault="00F7486A" w:rsidP="005C73F7">
            <w:pPr>
              <w:pStyle w:val="a3"/>
              <w:rPr>
                <w:b/>
              </w:rPr>
            </w:pPr>
            <w:r w:rsidRPr="00603BFC">
              <w:rPr>
                <w:b/>
              </w:rPr>
              <w:t>5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:rsidR="00F7486A" w:rsidRPr="00603BFC" w:rsidRDefault="00F7486A" w:rsidP="005C73F7">
            <w:pPr>
              <w:pStyle w:val="a3"/>
              <w:rPr>
                <w:b/>
              </w:rPr>
            </w:pPr>
            <w:r w:rsidRPr="00603BFC">
              <w:rPr>
                <w:b/>
              </w:rPr>
              <w:t>6</w:t>
            </w: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</w:tcPr>
          <w:p w:rsidR="00F7486A" w:rsidRPr="00603BFC" w:rsidRDefault="00F7486A" w:rsidP="005C73F7">
            <w:pPr>
              <w:pStyle w:val="a3"/>
              <w:rPr>
                <w:b/>
              </w:rPr>
            </w:pPr>
            <w:r w:rsidRPr="00603BFC">
              <w:rPr>
                <w:b/>
              </w:rPr>
              <w:t>7</w:t>
            </w:r>
          </w:p>
        </w:tc>
        <w:tc>
          <w:tcPr>
            <w:tcW w:w="642" w:type="dxa"/>
            <w:tcBorders>
              <w:left w:val="single" w:sz="4" w:space="0" w:color="auto"/>
            </w:tcBorders>
          </w:tcPr>
          <w:p w:rsidR="00F7486A" w:rsidRPr="00603BFC" w:rsidRDefault="00F7486A" w:rsidP="005C73F7">
            <w:pPr>
              <w:pStyle w:val="a3"/>
              <w:rPr>
                <w:b/>
              </w:rPr>
            </w:pPr>
            <w:r w:rsidRPr="00603BFC">
              <w:rPr>
                <w:b/>
              </w:rPr>
              <w:t>8</w:t>
            </w:r>
          </w:p>
        </w:tc>
        <w:tc>
          <w:tcPr>
            <w:tcW w:w="642" w:type="dxa"/>
            <w:tcBorders>
              <w:left w:val="single" w:sz="4" w:space="0" w:color="auto"/>
            </w:tcBorders>
          </w:tcPr>
          <w:p w:rsidR="00F7486A" w:rsidRPr="00603BFC" w:rsidRDefault="00F7486A" w:rsidP="005C73F7">
            <w:pPr>
              <w:pStyle w:val="a3"/>
              <w:rPr>
                <w:b/>
              </w:rPr>
            </w:pPr>
            <w:r w:rsidRPr="00603BFC">
              <w:rPr>
                <w:b/>
              </w:rPr>
              <w:t>9</w:t>
            </w:r>
          </w:p>
        </w:tc>
        <w:tc>
          <w:tcPr>
            <w:tcW w:w="687" w:type="dxa"/>
            <w:tcBorders>
              <w:left w:val="single" w:sz="4" w:space="0" w:color="auto"/>
            </w:tcBorders>
          </w:tcPr>
          <w:p w:rsidR="00F7486A" w:rsidRPr="00603BFC" w:rsidRDefault="00F7486A" w:rsidP="005C73F7">
            <w:pPr>
              <w:pStyle w:val="a3"/>
              <w:rPr>
                <w:b/>
              </w:rPr>
            </w:pPr>
            <w:r w:rsidRPr="00603BFC">
              <w:rPr>
                <w:b/>
              </w:rPr>
              <w:t>10</w:t>
            </w:r>
          </w:p>
        </w:tc>
      </w:tr>
      <w:tr w:rsidR="00F7486A" w:rsidRPr="00603BFC" w:rsidTr="00F7486A">
        <w:trPr>
          <w:trHeight w:val="302"/>
        </w:trPr>
        <w:tc>
          <w:tcPr>
            <w:tcW w:w="588" w:type="dxa"/>
            <w:tcBorders>
              <w:right w:val="single" w:sz="4" w:space="0" w:color="auto"/>
            </w:tcBorders>
          </w:tcPr>
          <w:p w:rsidR="00F7486A" w:rsidRPr="00603BFC" w:rsidRDefault="00F7486A" w:rsidP="005C73F7">
            <w:pPr>
              <w:pStyle w:val="a3"/>
              <w:rPr>
                <w:b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</w:tcPr>
          <w:p w:rsidR="00F7486A" w:rsidRPr="00603BFC" w:rsidRDefault="00F7486A" w:rsidP="005C73F7">
            <w:pPr>
              <w:pStyle w:val="a3"/>
              <w:rPr>
                <w:b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</w:tcPr>
          <w:p w:rsidR="00F7486A" w:rsidRPr="00603BFC" w:rsidRDefault="00F7486A" w:rsidP="005C73F7">
            <w:pPr>
              <w:pStyle w:val="a3"/>
              <w:rPr>
                <w:b/>
              </w:rPr>
            </w:pPr>
          </w:p>
        </w:tc>
        <w:tc>
          <w:tcPr>
            <w:tcW w:w="642" w:type="dxa"/>
            <w:tcBorders>
              <w:left w:val="single" w:sz="4" w:space="0" w:color="auto"/>
              <w:right w:val="single" w:sz="4" w:space="0" w:color="auto"/>
            </w:tcBorders>
          </w:tcPr>
          <w:p w:rsidR="00F7486A" w:rsidRPr="00603BFC" w:rsidRDefault="00F7486A" w:rsidP="005C73F7">
            <w:pPr>
              <w:pStyle w:val="a3"/>
              <w:rPr>
                <w:b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</w:tcPr>
          <w:p w:rsidR="00F7486A" w:rsidRPr="00603BFC" w:rsidRDefault="00F7486A" w:rsidP="005C73F7">
            <w:pPr>
              <w:pStyle w:val="a3"/>
              <w:rPr>
                <w:b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:rsidR="00F7486A" w:rsidRPr="00603BFC" w:rsidRDefault="00F7486A" w:rsidP="005C73F7">
            <w:pPr>
              <w:pStyle w:val="a3"/>
              <w:rPr>
                <w:b/>
              </w:rPr>
            </w:pP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</w:tcPr>
          <w:p w:rsidR="00F7486A" w:rsidRPr="00603BFC" w:rsidRDefault="00F7486A" w:rsidP="005C73F7">
            <w:pPr>
              <w:pStyle w:val="a3"/>
              <w:rPr>
                <w:b/>
              </w:rPr>
            </w:pPr>
          </w:p>
        </w:tc>
        <w:tc>
          <w:tcPr>
            <w:tcW w:w="642" w:type="dxa"/>
            <w:tcBorders>
              <w:left w:val="single" w:sz="4" w:space="0" w:color="auto"/>
            </w:tcBorders>
          </w:tcPr>
          <w:p w:rsidR="00F7486A" w:rsidRPr="00603BFC" w:rsidRDefault="00F7486A" w:rsidP="005C73F7">
            <w:pPr>
              <w:pStyle w:val="a3"/>
              <w:rPr>
                <w:b/>
              </w:rPr>
            </w:pPr>
          </w:p>
        </w:tc>
        <w:tc>
          <w:tcPr>
            <w:tcW w:w="642" w:type="dxa"/>
            <w:tcBorders>
              <w:left w:val="single" w:sz="4" w:space="0" w:color="auto"/>
            </w:tcBorders>
          </w:tcPr>
          <w:p w:rsidR="00F7486A" w:rsidRPr="00603BFC" w:rsidRDefault="00F7486A" w:rsidP="005C73F7">
            <w:pPr>
              <w:pStyle w:val="a3"/>
              <w:rPr>
                <w:b/>
              </w:rPr>
            </w:pPr>
          </w:p>
        </w:tc>
        <w:tc>
          <w:tcPr>
            <w:tcW w:w="687" w:type="dxa"/>
            <w:tcBorders>
              <w:left w:val="single" w:sz="4" w:space="0" w:color="auto"/>
            </w:tcBorders>
          </w:tcPr>
          <w:p w:rsidR="00F7486A" w:rsidRPr="00603BFC" w:rsidRDefault="00F7486A" w:rsidP="005C73F7">
            <w:pPr>
              <w:pStyle w:val="a3"/>
              <w:rPr>
                <w:b/>
              </w:rPr>
            </w:pPr>
          </w:p>
        </w:tc>
      </w:tr>
    </w:tbl>
    <w:p w:rsidR="009649E9" w:rsidRPr="00603BFC" w:rsidRDefault="00523329">
      <w:pPr>
        <w:rPr>
          <w:rFonts w:ascii="Times New Roman" w:hAnsi="Times New Roman" w:cs="Times New Roman"/>
          <w:b/>
          <w:sz w:val="24"/>
          <w:szCs w:val="24"/>
        </w:rPr>
      </w:pPr>
      <w:r w:rsidRPr="00603BFC">
        <w:rPr>
          <w:rFonts w:ascii="Times New Roman" w:hAnsi="Times New Roman" w:cs="Times New Roman"/>
          <w:b/>
          <w:sz w:val="24"/>
          <w:szCs w:val="24"/>
        </w:rPr>
        <w:t>Всего 10 баллов</w:t>
      </w:r>
    </w:p>
    <w:p w:rsidR="00523329" w:rsidRPr="00603BFC" w:rsidRDefault="00603BFC">
      <w:pPr>
        <w:rPr>
          <w:rFonts w:ascii="Times New Roman" w:hAnsi="Times New Roman" w:cs="Times New Roman"/>
          <w:b/>
          <w:sz w:val="24"/>
          <w:szCs w:val="24"/>
        </w:rPr>
      </w:pPr>
      <w:r w:rsidRPr="00603BF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6. </w:t>
      </w:r>
      <w:r w:rsidR="00523329" w:rsidRPr="00603BFC">
        <w:rPr>
          <w:rFonts w:ascii="Times New Roman" w:hAnsi="Times New Roman" w:cs="Times New Roman"/>
          <w:b/>
          <w:sz w:val="24"/>
          <w:szCs w:val="24"/>
        </w:rPr>
        <w:t>Решите экономическую задачу.</w:t>
      </w:r>
    </w:p>
    <w:p w:rsidR="00523329" w:rsidRPr="00603BFC" w:rsidRDefault="00603BFC">
      <w:pPr>
        <w:rPr>
          <w:rFonts w:ascii="Times New Roman" w:hAnsi="Times New Roman" w:cs="Times New Roman"/>
          <w:sz w:val="24"/>
          <w:szCs w:val="24"/>
        </w:rPr>
      </w:pPr>
      <w:r w:rsidRPr="00603BFC">
        <w:rPr>
          <w:rFonts w:ascii="Times New Roman" w:hAnsi="Times New Roman" w:cs="Times New Roman"/>
          <w:sz w:val="24"/>
          <w:szCs w:val="24"/>
        </w:rPr>
        <w:t>В стране N существовала следующая система налогообложения: при зарплате до 10 000 у. е. подоходный налог составлял 13% от зарплаты; до 20 000 у. е. — 15%; до 30 000 у. е. — 20%; более — 25%. Гражданин А работал на трѐх официальных работах, где добросовестно отчислялся подоходный налог. На первой он получал 7000 у. е., на второй — 16 000 у. е. и на третьей — 23 000 у. е. В конце отчѐтного налогового периода из налоговой инспекции ему пришло письмо следующего содержания: «В этом году вы недоплатили налогов на сумму 43 080 у. е.»</w:t>
      </w:r>
    </w:p>
    <w:p w:rsidR="00603BFC" w:rsidRPr="00603BFC" w:rsidRDefault="00603BFC">
      <w:pPr>
        <w:rPr>
          <w:rFonts w:ascii="Times New Roman" w:hAnsi="Times New Roman" w:cs="Times New Roman"/>
          <w:sz w:val="24"/>
          <w:szCs w:val="24"/>
        </w:rPr>
      </w:pPr>
      <w:r w:rsidRPr="00603BFC">
        <w:rPr>
          <w:rFonts w:ascii="Times New Roman" w:hAnsi="Times New Roman" w:cs="Times New Roman"/>
          <w:sz w:val="24"/>
          <w:szCs w:val="24"/>
        </w:rPr>
        <w:t>Объясните, почему так произошло. Подтвердите свою версию расчѐтами. Какая форма налогообложения используется в стране N?</w:t>
      </w:r>
    </w:p>
    <w:p w:rsidR="00603BFC" w:rsidRPr="00603BFC" w:rsidRDefault="00603BFC">
      <w:pPr>
        <w:rPr>
          <w:rFonts w:ascii="Times New Roman" w:hAnsi="Times New Roman" w:cs="Times New Roman"/>
          <w:b/>
          <w:sz w:val="24"/>
          <w:szCs w:val="24"/>
        </w:rPr>
      </w:pPr>
      <w:r w:rsidRPr="00603BFC">
        <w:rPr>
          <w:rFonts w:ascii="Times New Roman" w:hAnsi="Times New Roman" w:cs="Times New Roman"/>
          <w:b/>
          <w:sz w:val="24"/>
          <w:szCs w:val="24"/>
        </w:rPr>
        <w:t>Всего 11 баллов.</w:t>
      </w:r>
    </w:p>
    <w:p w:rsidR="009649E9" w:rsidRPr="00603BFC" w:rsidRDefault="009649E9" w:rsidP="009649E9">
      <w:pPr>
        <w:rPr>
          <w:rFonts w:ascii="Times New Roman" w:hAnsi="Times New Roman" w:cs="Times New Roman"/>
          <w:b/>
          <w:sz w:val="24"/>
          <w:szCs w:val="24"/>
        </w:rPr>
      </w:pPr>
      <w:r w:rsidRPr="00603BFC">
        <w:rPr>
          <w:rFonts w:ascii="Times New Roman" w:hAnsi="Times New Roman" w:cs="Times New Roman"/>
          <w:b/>
          <w:sz w:val="24"/>
          <w:szCs w:val="24"/>
        </w:rPr>
        <w:t xml:space="preserve">7. Решите правовую задачу. </w:t>
      </w:r>
    </w:p>
    <w:p w:rsidR="00603BFC" w:rsidRPr="00603BFC" w:rsidRDefault="009649E9">
      <w:pPr>
        <w:rPr>
          <w:rFonts w:ascii="Times New Roman" w:hAnsi="Times New Roman" w:cs="Times New Roman"/>
          <w:b/>
          <w:sz w:val="24"/>
          <w:szCs w:val="24"/>
        </w:rPr>
      </w:pPr>
      <w:r w:rsidRPr="00603BFC">
        <w:rPr>
          <w:rFonts w:ascii="Times New Roman" w:hAnsi="Times New Roman" w:cs="Times New Roman"/>
          <w:sz w:val="24"/>
          <w:szCs w:val="24"/>
        </w:rPr>
        <w:t>Лишённый родительских прав Глебов платил алименты дочери в срок. Однако, когда он потерял работу, единственным средством к существованию осталась небольшая пенсия, он решил потребовать выплаты алиментов с дочери и подал иск в суд. Какое будет принято решение? На основании какого нормативного акта? Обоснуйте свой ответ с опорой на действующее законодательство.</w:t>
      </w:r>
      <w:r w:rsidR="00603BFC" w:rsidRPr="00603BF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03BFC" w:rsidRPr="00603BFC" w:rsidRDefault="00603BFC">
      <w:pPr>
        <w:rPr>
          <w:rFonts w:ascii="Times New Roman" w:hAnsi="Times New Roman" w:cs="Times New Roman"/>
          <w:sz w:val="24"/>
          <w:szCs w:val="24"/>
        </w:rPr>
      </w:pPr>
      <w:r w:rsidRPr="00603BFC">
        <w:rPr>
          <w:rFonts w:ascii="Times New Roman" w:hAnsi="Times New Roman" w:cs="Times New Roman"/>
          <w:b/>
          <w:sz w:val="24"/>
          <w:szCs w:val="24"/>
        </w:rPr>
        <w:t>Всего 6 баллов</w:t>
      </w:r>
    </w:p>
    <w:p w:rsidR="00006F72" w:rsidRPr="00603BFC" w:rsidRDefault="00006F72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03BFC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603BFC">
        <w:rPr>
          <w:rFonts w:ascii="Times New Roman" w:hAnsi="Times New Roman" w:cs="Times New Roman"/>
          <w:b/>
          <w:color w:val="000000"/>
          <w:sz w:val="24"/>
          <w:szCs w:val="24"/>
        </w:rPr>
        <w:t>Решите логическую задачу</w:t>
      </w:r>
    </w:p>
    <w:p w:rsidR="00523329" w:rsidRPr="00603BFC" w:rsidRDefault="00523329">
      <w:pPr>
        <w:rPr>
          <w:rFonts w:ascii="Times New Roman" w:hAnsi="Times New Roman" w:cs="Times New Roman"/>
          <w:sz w:val="24"/>
          <w:szCs w:val="24"/>
        </w:rPr>
      </w:pPr>
      <w:r w:rsidRPr="00603BFC">
        <w:rPr>
          <w:rFonts w:ascii="Times New Roman" w:hAnsi="Times New Roman" w:cs="Times New Roman"/>
          <w:sz w:val="24"/>
          <w:szCs w:val="24"/>
        </w:rPr>
        <w:t>Неизвестно, как думает Павел об Ольге и Анне: хорошо или плохо. Но известно, что неверно, что Павел и Анна думают друг о друге хорошо. Анна думает о любом человеке хорошо, если тот думает об Ольге хорошо. Если кто-то думает о ком-то плохо, то Анна думает о таком человеке плохо. Хорошо или плохо думает Анна о Павле, и хорошо или плохо думает Павел об Ольге? Поясните свой ответ.</w:t>
      </w:r>
    </w:p>
    <w:p w:rsidR="00523329" w:rsidRPr="00603BFC" w:rsidRDefault="00523329">
      <w:pPr>
        <w:rPr>
          <w:rFonts w:ascii="Times New Roman" w:hAnsi="Times New Roman" w:cs="Times New Roman"/>
          <w:b/>
          <w:sz w:val="24"/>
          <w:szCs w:val="24"/>
        </w:rPr>
      </w:pPr>
      <w:r w:rsidRPr="00603BFC">
        <w:rPr>
          <w:rFonts w:ascii="Times New Roman" w:hAnsi="Times New Roman" w:cs="Times New Roman"/>
          <w:b/>
          <w:sz w:val="24"/>
          <w:szCs w:val="24"/>
        </w:rPr>
        <w:t>3 балла за правильный ответ. 7 баллов за правильное пояснение. Всего 10 баллов.</w:t>
      </w:r>
    </w:p>
    <w:p w:rsidR="001D061C" w:rsidRPr="00603BFC" w:rsidRDefault="001D061C" w:rsidP="001D061C">
      <w:pPr>
        <w:rPr>
          <w:rFonts w:ascii="Times New Roman" w:hAnsi="Times New Roman" w:cs="Times New Roman"/>
          <w:b/>
          <w:sz w:val="24"/>
          <w:szCs w:val="24"/>
        </w:rPr>
      </w:pPr>
      <w:r w:rsidRPr="00603BFC">
        <w:rPr>
          <w:rFonts w:ascii="Times New Roman" w:hAnsi="Times New Roman" w:cs="Times New Roman"/>
          <w:b/>
          <w:sz w:val="24"/>
          <w:szCs w:val="24"/>
        </w:rPr>
        <w:t>9. Решите экономическую задачу.</w:t>
      </w:r>
    </w:p>
    <w:p w:rsidR="001D061C" w:rsidRPr="00603BFC" w:rsidRDefault="001D061C">
      <w:pPr>
        <w:rPr>
          <w:rFonts w:ascii="Times New Roman" w:hAnsi="Times New Roman" w:cs="Times New Roman"/>
          <w:sz w:val="24"/>
          <w:szCs w:val="24"/>
        </w:rPr>
      </w:pPr>
      <w:r w:rsidRPr="00603BFC">
        <w:rPr>
          <w:rFonts w:ascii="Times New Roman" w:hAnsi="Times New Roman" w:cs="Times New Roman"/>
          <w:sz w:val="24"/>
          <w:szCs w:val="24"/>
        </w:rPr>
        <w:t xml:space="preserve">В стране Z производятся два товара: спортивные костюмы и флаги. Всего можно произвести либо 100 спортивных костюмов, либо 25 флагов, либо любую их линейную комбинацию. Спортивный костюм на мировом рынке стоит 10 монет, а флаг – </w:t>
      </w:r>
      <w:r w:rsidRPr="00603BFC">
        <w:rPr>
          <w:rFonts w:ascii="Cambria Math" w:hAnsi="Cambria Math" w:cs="Times New Roman"/>
          <w:sz w:val="24"/>
          <w:szCs w:val="24"/>
        </w:rPr>
        <w:t>𝑃</w:t>
      </w:r>
      <w:r w:rsidRPr="00603BFC">
        <w:rPr>
          <w:rFonts w:ascii="Times New Roman" w:hAnsi="Times New Roman" w:cs="Times New Roman"/>
          <w:sz w:val="24"/>
          <w:szCs w:val="24"/>
        </w:rPr>
        <w:t xml:space="preserve"> монет. При каком значении </w:t>
      </w:r>
      <w:r w:rsidRPr="00603BFC">
        <w:rPr>
          <w:rFonts w:ascii="Cambria Math" w:hAnsi="Cambria Math" w:cs="Times New Roman"/>
          <w:sz w:val="24"/>
          <w:szCs w:val="24"/>
        </w:rPr>
        <w:t>𝑃</w:t>
      </w:r>
      <w:r w:rsidRPr="00603BFC">
        <w:rPr>
          <w:rFonts w:ascii="Times New Roman" w:hAnsi="Times New Roman" w:cs="Times New Roman"/>
          <w:sz w:val="24"/>
          <w:szCs w:val="24"/>
        </w:rPr>
        <w:t xml:space="preserve"> стране безразлично, что производить, если все товары, произведённые в стране, продаются на мировом рынке с целью получения максимального дохода? Приведите необходимые расчёты.</w:t>
      </w:r>
    </w:p>
    <w:p w:rsidR="00523329" w:rsidRPr="00603BFC" w:rsidRDefault="00523329" w:rsidP="00523329">
      <w:pPr>
        <w:rPr>
          <w:rFonts w:ascii="Times New Roman" w:hAnsi="Times New Roman" w:cs="Times New Roman"/>
          <w:b/>
          <w:sz w:val="24"/>
          <w:szCs w:val="24"/>
        </w:rPr>
      </w:pPr>
      <w:r w:rsidRPr="00603BFC">
        <w:rPr>
          <w:rFonts w:ascii="Times New Roman" w:hAnsi="Times New Roman" w:cs="Times New Roman"/>
          <w:b/>
          <w:sz w:val="24"/>
          <w:szCs w:val="24"/>
        </w:rPr>
        <w:t>Правильное решение – 6 баллов.</w:t>
      </w:r>
    </w:p>
    <w:p w:rsidR="00523329" w:rsidRPr="00E43C9A" w:rsidRDefault="00E43C9A">
      <w:pPr>
        <w:rPr>
          <w:rFonts w:ascii="Times New Roman" w:hAnsi="Times New Roman" w:cs="Times New Roman"/>
          <w:sz w:val="24"/>
          <w:szCs w:val="24"/>
        </w:rPr>
      </w:pPr>
      <w:r w:rsidRPr="00E43C9A">
        <w:rPr>
          <w:rFonts w:ascii="Times New Roman" w:hAnsi="Times New Roman" w:cs="Times New Roman"/>
          <w:b/>
          <w:sz w:val="24"/>
          <w:szCs w:val="24"/>
        </w:rPr>
        <w:t>10.</w:t>
      </w:r>
      <w:r w:rsidRPr="00E43C9A">
        <w:rPr>
          <w:rFonts w:ascii="Times New Roman" w:hAnsi="Times New Roman" w:cs="Times New Roman"/>
          <w:sz w:val="24"/>
          <w:szCs w:val="24"/>
        </w:rPr>
        <w:t xml:space="preserve"> </w:t>
      </w:r>
      <w:r w:rsidRPr="00E43C9A">
        <w:rPr>
          <w:rFonts w:ascii="Times New Roman" w:hAnsi="Times New Roman" w:cs="Times New Roman"/>
          <w:b/>
          <w:sz w:val="24"/>
          <w:szCs w:val="24"/>
        </w:rPr>
        <w:t>Ниже приведены высказывания известных мыслителей прошлого, касающиеся одного и того же понятия</w:t>
      </w:r>
      <w:r w:rsidRPr="00E43C9A">
        <w:rPr>
          <w:rFonts w:ascii="Times New Roman" w:hAnsi="Times New Roman" w:cs="Times New Roman"/>
          <w:sz w:val="24"/>
          <w:szCs w:val="24"/>
        </w:rPr>
        <w:t xml:space="preserve">. В тексте оно обозначено как […]. Что это за понятие? Какое из высказываний наиболее соответствует вашим представлениям? Свою позицию </w:t>
      </w:r>
      <w:r w:rsidRPr="00E43C9A">
        <w:rPr>
          <w:rFonts w:ascii="Times New Roman" w:hAnsi="Times New Roman" w:cs="Times New Roman"/>
          <w:sz w:val="24"/>
          <w:szCs w:val="24"/>
        </w:rPr>
        <w:lastRenderedPageBreak/>
        <w:t>аргументируйте. Приведите один любой аргумент в опровержение любого из высказываний.</w:t>
      </w:r>
    </w:p>
    <w:p w:rsidR="00E43C9A" w:rsidRPr="00E43C9A" w:rsidRDefault="00E43C9A">
      <w:pPr>
        <w:rPr>
          <w:rFonts w:ascii="Times New Roman" w:hAnsi="Times New Roman" w:cs="Times New Roman"/>
          <w:sz w:val="24"/>
          <w:szCs w:val="24"/>
        </w:rPr>
      </w:pPr>
      <w:r w:rsidRPr="00E43C9A">
        <w:rPr>
          <w:rFonts w:ascii="Times New Roman" w:hAnsi="Times New Roman" w:cs="Times New Roman"/>
          <w:sz w:val="24"/>
          <w:szCs w:val="24"/>
        </w:rPr>
        <w:t xml:space="preserve">А) Ни водой, ни огнем мы не пользуемся так часто, как […]. (Цицерон) </w:t>
      </w:r>
    </w:p>
    <w:p w:rsidR="00E43C9A" w:rsidRPr="00E43C9A" w:rsidRDefault="00E43C9A">
      <w:pPr>
        <w:rPr>
          <w:rFonts w:ascii="Times New Roman" w:hAnsi="Times New Roman" w:cs="Times New Roman"/>
          <w:sz w:val="24"/>
          <w:szCs w:val="24"/>
        </w:rPr>
      </w:pPr>
      <w:r w:rsidRPr="00E43C9A">
        <w:rPr>
          <w:rFonts w:ascii="Times New Roman" w:hAnsi="Times New Roman" w:cs="Times New Roman"/>
          <w:sz w:val="24"/>
          <w:szCs w:val="24"/>
        </w:rPr>
        <w:t xml:space="preserve">Б) В […] нет никаких иных расчетов и соображений, кроме неѐ самой. (М. Монтень) </w:t>
      </w:r>
    </w:p>
    <w:p w:rsidR="00E43C9A" w:rsidRPr="00E43C9A" w:rsidRDefault="00E43C9A">
      <w:pPr>
        <w:rPr>
          <w:rFonts w:ascii="Times New Roman" w:hAnsi="Times New Roman" w:cs="Times New Roman"/>
          <w:sz w:val="24"/>
          <w:szCs w:val="24"/>
        </w:rPr>
      </w:pPr>
      <w:r w:rsidRPr="00E43C9A">
        <w:rPr>
          <w:rFonts w:ascii="Times New Roman" w:hAnsi="Times New Roman" w:cs="Times New Roman"/>
          <w:sz w:val="24"/>
          <w:szCs w:val="24"/>
        </w:rPr>
        <w:t>В) […], которая прекратилась, никогда, собственно, и не начиналась. (</w:t>
      </w:r>
      <w:proofErr w:type="spellStart"/>
      <w:r w:rsidRPr="00E43C9A">
        <w:rPr>
          <w:rFonts w:ascii="Times New Roman" w:hAnsi="Times New Roman" w:cs="Times New Roman"/>
          <w:sz w:val="24"/>
          <w:szCs w:val="24"/>
        </w:rPr>
        <w:t>Публий</w:t>
      </w:r>
      <w:proofErr w:type="spellEnd"/>
      <w:r w:rsidRPr="00E43C9A">
        <w:rPr>
          <w:rFonts w:ascii="Times New Roman" w:hAnsi="Times New Roman" w:cs="Times New Roman"/>
          <w:sz w:val="24"/>
          <w:szCs w:val="24"/>
        </w:rPr>
        <w:t xml:space="preserve"> Сир) </w:t>
      </w:r>
    </w:p>
    <w:p w:rsidR="00E43C9A" w:rsidRPr="00E43C9A" w:rsidRDefault="00E43C9A">
      <w:pPr>
        <w:rPr>
          <w:rFonts w:ascii="Times New Roman" w:hAnsi="Times New Roman" w:cs="Times New Roman"/>
          <w:sz w:val="24"/>
          <w:szCs w:val="24"/>
        </w:rPr>
      </w:pPr>
      <w:r w:rsidRPr="00E43C9A">
        <w:rPr>
          <w:rFonts w:ascii="Times New Roman" w:hAnsi="Times New Roman" w:cs="Times New Roman"/>
          <w:sz w:val="24"/>
          <w:szCs w:val="24"/>
        </w:rPr>
        <w:t>Г) Не может быть […] между господином и рабом. (</w:t>
      </w:r>
      <w:proofErr w:type="spellStart"/>
      <w:r w:rsidRPr="00E43C9A">
        <w:rPr>
          <w:rFonts w:ascii="Times New Roman" w:hAnsi="Times New Roman" w:cs="Times New Roman"/>
          <w:sz w:val="24"/>
          <w:szCs w:val="24"/>
        </w:rPr>
        <w:t>Курций</w:t>
      </w:r>
      <w:proofErr w:type="spellEnd"/>
      <w:r w:rsidRPr="00E43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C9A">
        <w:rPr>
          <w:rFonts w:ascii="Times New Roman" w:hAnsi="Times New Roman" w:cs="Times New Roman"/>
          <w:sz w:val="24"/>
          <w:szCs w:val="24"/>
        </w:rPr>
        <w:t>Руф</w:t>
      </w:r>
      <w:proofErr w:type="spellEnd"/>
      <w:r w:rsidRPr="00E43C9A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E43C9A" w:rsidRPr="00E43C9A" w:rsidRDefault="00E43C9A">
      <w:pPr>
        <w:rPr>
          <w:rFonts w:ascii="Times New Roman" w:hAnsi="Times New Roman" w:cs="Times New Roman"/>
          <w:sz w:val="24"/>
          <w:szCs w:val="24"/>
        </w:rPr>
      </w:pPr>
      <w:r w:rsidRPr="00E43C9A">
        <w:rPr>
          <w:rFonts w:ascii="Times New Roman" w:hAnsi="Times New Roman" w:cs="Times New Roman"/>
          <w:sz w:val="24"/>
          <w:szCs w:val="24"/>
        </w:rPr>
        <w:t xml:space="preserve">Д) Лишь в сумраке жизни ярко сияет светило […]; блеск же счастья помрачает еѐ свет. (Ф. Бэкон) </w:t>
      </w:r>
    </w:p>
    <w:p w:rsidR="00E43C9A" w:rsidRPr="00E43C9A" w:rsidRDefault="00E43C9A">
      <w:pPr>
        <w:rPr>
          <w:rFonts w:ascii="Times New Roman" w:hAnsi="Times New Roman" w:cs="Times New Roman"/>
          <w:sz w:val="24"/>
          <w:szCs w:val="24"/>
        </w:rPr>
      </w:pPr>
      <w:r w:rsidRPr="00E43C9A">
        <w:rPr>
          <w:rFonts w:ascii="Times New Roman" w:hAnsi="Times New Roman" w:cs="Times New Roman"/>
          <w:sz w:val="24"/>
          <w:szCs w:val="24"/>
        </w:rPr>
        <w:t xml:space="preserve">Е) Служба и […] — две параллельные линии: не сходятся. (А. В. Суворов) </w:t>
      </w:r>
    </w:p>
    <w:p w:rsidR="00E43C9A" w:rsidRDefault="00E43C9A">
      <w:pPr>
        <w:rPr>
          <w:rFonts w:ascii="Times New Roman" w:hAnsi="Times New Roman" w:cs="Times New Roman"/>
          <w:sz w:val="24"/>
          <w:szCs w:val="24"/>
        </w:rPr>
      </w:pPr>
      <w:r w:rsidRPr="00E43C9A">
        <w:rPr>
          <w:rFonts w:ascii="Times New Roman" w:hAnsi="Times New Roman" w:cs="Times New Roman"/>
          <w:sz w:val="24"/>
          <w:szCs w:val="24"/>
        </w:rPr>
        <w:t>Ж) […] — это любовь без крыльев. (Дж. Байрон)</w:t>
      </w:r>
    </w:p>
    <w:p w:rsidR="00E43C9A" w:rsidRPr="00E43C9A" w:rsidRDefault="00E43C9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</w:t>
      </w:r>
      <w:r w:rsidRPr="00E43C9A">
        <w:rPr>
          <w:rFonts w:ascii="Times New Roman" w:hAnsi="Times New Roman" w:cs="Times New Roman"/>
          <w:b/>
          <w:sz w:val="24"/>
          <w:szCs w:val="24"/>
        </w:rPr>
        <w:t xml:space="preserve"> 8 баллов.</w:t>
      </w:r>
    </w:p>
    <w:sectPr w:rsidR="00E43C9A" w:rsidRPr="00E43C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4444FA"/>
    <w:rsid w:val="00006F72"/>
    <w:rsid w:val="001D061C"/>
    <w:rsid w:val="004444FA"/>
    <w:rsid w:val="00523329"/>
    <w:rsid w:val="00603BFC"/>
    <w:rsid w:val="007702D0"/>
    <w:rsid w:val="009649E9"/>
    <w:rsid w:val="00A3451E"/>
    <w:rsid w:val="00AB2232"/>
    <w:rsid w:val="00E43C9A"/>
    <w:rsid w:val="00F74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44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F748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4</Pages>
  <Words>990</Words>
  <Characters>5648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Джонни</dc:creator>
  <cp:keywords/>
  <dc:description/>
  <cp:lastModifiedBy>Джонни</cp:lastModifiedBy>
  <cp:revision>3</cp:revision>
  <dcterms:created xsi:type="dcterms:W3CDTF">2020-09-30T20:53:00Z</dcterms:created>
  <dcterms:modified xsi:type="dcterms:W3CDTF">2020-09-30T23:03:00Z</dcterms:modified>
</cp:coreProperties>
</file>